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BAA5A" w14:textId="5292E468" w:rsidR="0053183B" w:rsidRDefault="008677D6">
      <w:r>
        <w:rPr>
          <w:noProof/>
        </w:rPr>
        <w:drawing>
          <wp:inline distT="0" distB="0" distL="0" distR="0" wp14:anchorId="34310A50" wp14:editId="1CB7CF28">
            <wp:extent cx="5001895" cy="8892540"/>
            <wp:effectExtent l="0" t="0" r="8255" b="3810"/>
            <wp:docPr id="353934764" name="Imagem 2" descr="Porta branca abert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934764" name="Imagem 2" descr="Porta branca abert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18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D6"/>
    <w:rsid w:val="000946BF"/>
    <w:rsid w:val="0053183B"/>
    <w:rsid w:val="007E36EE"/>
    <w:rsid w:val="0086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0821"/>
  <w15:chartTrackingRefBased/>
  <w15:docId w15:val="{01323DD9-04EB-4700-BCBF-53357FBF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2A5FED67C7114AAB95C28C36D8C4E1" ma:contentTypeVersion="4" ma:contentTypeDescription="Crie um novo documento." ma:contentTypeScope="" ma:versionID="d69db3e1e7817cd8fe96c009f1eefe57">
  <xsd:schema xmlns:xsd="http://www.w3.org/2001/XMLSchema" xmlns:xs="http://www.w3.org/2001/XMLSchema" xmlns:p="http://schemas.microsoft.com/office/2006/metadata/properties" xmlns:ns3="6b7e68e3-c6b5-4edc-ad47-ad2aedf18a7c" targetNamespace="http://schemas.microsoft.com/office/2006/metadata/properties" ma:root="true" ma:fieldsID="76763be6d087a020d58c6d1ac0db2bf8" ns3:_="">
    <xsd:import namespace="6b7e68e3-c6b5-4edc-ad47-ad2aedf18a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e68e3-c6b5-4edc-ad47-ad2aedf18a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CC8AE0-9DC1-48AB-883A-F68046B62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e68e3-c6b5-4edc-ad47-ad2aedf18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288383-DCD6-4D49-9261-F0F1D75D60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5DF3F7-0D10-40A8-9664-6AB2EE18AFCF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6b7e68e3-c6b5-4edc-ad47-ad2aedf18a7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 - IAP - Preceptoria RF</dc:creator>
  <cp:keywords/>
  <dc:description/>
  <cp:lastModifiedBy>USB - IAP - Preceptoria RF</cp:lastModifiedBy>
  <cp:revision>2</cp:revision>
  <dcterms:created xsi:type="dcterms:W3CDTF">2023-08-07T19:19:00Z</dcterms:created>
  <dcterms:modified xsi:type="dcterms:W3CDTF">2023-08-07T19:19:00Z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0x010100202A5FED67C7114AAB95C28C36D8C4E1</vt:lpwstr>
  </property>
</Properties>
</file>