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567"/>
        <w:gridCol w:w="7477"/>
      </w:tblGrid>
      <w:tr w:rsidR="00091F63" w14:paraId="123992AB" w14:textId="77777777" w:rsidTr="00091F63">
        <w:trPr>
          <w:trHeight w:val="10344"/>
        </w:trPr>
        <w:tc>
          <w:tcPr>
            <w:tcW w:w="7650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424"/>
            </w:tblGrid>
            <w:tr w:rsidR="00091F63" w14:paraId="67046FAF" w14:textId="77777777" w:rsidTr="001D79B6">
              <w:trPr>
                <w:trHeight w:val="850"/>
              </w:trPr>
              <w:tc>
                <w:tcPr>
                  <w:tcW w:w="7933" w:type="dxa"/>
                  <w:vAlign w:val="center"/>
                </w:tcPr>
                <w:p w14:paraId="7F83939A" w14:textId="77777777" w:rsidR="00091F63" w:rsidRPr="00031E3C" w:rsidRDefault="00091F63" w:rsidP="00091F63">
                  <w:pPr>
                    <w:pStyle w:val="Cabealho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1E3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59264" behindDoc="0" locked="0" layoutInCell="1" allowOverlap="1" wp14:anchorId="03337A39" wp14:editId="68E483D1">
                        <wp:simplePos x="0" y="0"/>
                        <wp:positionH relativeFrom="column">
                          <wp:posOffset>165100</wp:posOffset>
                        </wp:positionH>
                        <wp:positionV relativeFrom="paragraph">
                          <wp:posOffset>34290</wp:posOffset>
                        </wp:positionV>
                        <wp:extent cx="516255" cy="516255"/>
                        <wp:effectExtent l="0" t="0" r="0" b="0"/>
                        <wp:wrapSquare wrapText="largest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" cy="516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31E3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1" locked="0" layoutInCell="1" allowOverlap="1" wp14:anchorId="21A1E217" wp14:editId="5A6B4BD2">
                        <wp:simplePos x="0" y="0"/>
                        <wp:positionH relativeFrom="column">
                          <wp:posOffset>5933440</wp:posOffset>
                        </wp:positionH>
                        <wp:positionV relativeFrom="paragraph">
                          <wp:posOffset>31750</wp:posOffset>
                        </wp:positionV>
                        <wp:extent cx="443230" cy="5429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21"/>
                            <wp:lineTo x="20424" y="21221"/>
                            <wp:lineTo x="20424" y="0"/>
                            <wp:lineTo x="0" y="0"/>
                          </wp:wrapPolygon>
                        </wp:wrapTight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23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31E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UNIVERSIDADE ESTADUAL DE MARINGÁ</w:t>
                  </w:r>
                </w:p>
                <w:p w14:paraId="75C26A5C" w14:textId="77777777" w:rsidR="00091F63" w:rsidRPr="00031E3C" w:rsidRDefault="00091F63" w:rsidP="00091F63">
                  <w:pPr>
                    <w:pStyle w:val="Cabealho"/>
                    <w:tabs>
                      <w:tab w:val="left" w:pos="330"/>
                    </w:tabs>
                    <w:ind w:right="-449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31E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PROGRAMA DE PÓS-GRADUAÇÃO EM ENFERMAGEM</w:t>
                  </w:r>
                </w:p>
                <w:p w14:paraId="3E774F85" w14:textId="77777777" w:rsidR="00091F63" w:rsidRPr="00031E3C" w:rsidRDefault="00091F63" w:rsidP="00091F63">
                  <w:pPr>
                    <w:pStyle w:val="Cabealh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GUIA DE RETORNO PARA O TELEMONITORAMENTO </w:t>
                  </w:r>
                </w:p>
                <w:p w14:paraId="02328427" w14:textId="77777777" w:rsidR="00091F63" w:rsidRDefault="00091F63" w:rsidP="00091F63">
                  <w:pPr>
                    <w:ind w:right="291"/>
                    <w:jc w:val="center"/>
                  </w:pPr>
                </w:p>
              </w:tc>
            </w:tr>
            <w:tr w:rsidR="00091F63" w14:paraId="3F1E92B7" w14:textId="77777777" w:rsidTr="001D79B6">
              <w:tc>
                <w:tcPr>
                  <w:tcW w:w="7933" w:type="dxa"/>
                </w:tcPr>
                <w:p w14:paraId="303D6A2A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USUÁRIO:</w:t>
                  </w:r>
                </w:p>
              </w:tc>
            </w:tr>
            <w:tr w:rsidR="00091F63" w14:paraId="0419B23F" w14:textId="77777777" w:rsidTr="001D79B6">
              <w:tc>
                <w:tcPr>
                  <w:tcW w:w="7933" w:type="dxa"/>
                </w:tcPr>
                <w:p w14:paraId="12EF5EEF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DATA:</w:t>
                  </w:r>
                </w:p>
              </w:tc>
            </w:tr>
            <w:tr w:rsidR="00091F63" w14:paraId="3A50F4BE" w14:textId="77777777" w:rsidTr="001D79B6">
              <w:tc>
                <w:tcPr>
                  <w:tcW w:w="7933" w:type="dxa"/>
                </w:tcPr>
                <w:p w14:paraId="68D7CFEF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INTERVALO INDICADO PARA AS LIGAÇÕES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091F63" w14:paraId="33867FAD" w14:textId="77777777" w:rsidTr="001D79B6">
              <w:tc>
                <w:tcPr>
                  <w:tcW w:w="7933" w:type="dxa"/>
                </w:tcPr>
                <w:p w14:paraId="4EC9EC99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PRÓXIMO CONTATO ATÉ:</w:t>
                  </w:r>
                </w:p>
              </w:tc>
            </w:tr>
            <w:tr w:rsidR="00091F63" w14:paraId="394BCA23" w14:textId="77777777" w:rsidTr="001D79B6">
              <w:tc>
                <w:tcPr>
                  <w:tcW w:w="7933" w:type="dxa"/>
                </w:tcPr>
                <w:p w14:paraId="49DCDE5F" w14:textId="77777777" w:rsidR="00091F63" w:rsidRDefault="00091F63" w:rsidP="00091F63">
                  <w:pPr>
                    <w:jc w:val="center"/>
                  </w:pPr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METAS A SEREM IMPLEMENTADAS</w:t>
                  </w:r>
                </w:p>
              </w:tc>
            </w:tr>
            <w:tr w:rsidR="00091F63" w14:paraId="03B7C7FA" w14:textId="77777777" w:rsidTr="001D79B6">
              <w:trPr>
                <w:trHeight w:val="4666"/>
              </w:trPr>
              <w:tc>
                <w:tcPr>
                  <w:tcW w:w="7933" w:type="dxa"/>
                </w:tcPr>
                <w:p w14:paraId="2B968293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Diminuir consumo de sal;</w:t>
                  </w:r>
                </w:p>
                <w:p w14:paraId="481BFD6B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Diminuir consumo de açúcar;</w:t>
                  </w:r>
                </w:p>
                <w:p w14:paraId="74D5DEAA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Tomar medicamentos na dose e nos horários certos;</w:t>
                  </w:r>
                </w:p>
                <w:p w14:paraId="4BCC1612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Fazer rodízio dos locais de aplicação da insulina;</w:t>
                  </w:r>
                </w:p>
                <w:p w14:paraId="6F77832F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Guardar a insulina na parte baixa ou na porta da geladeira;</w:t>
                  </w:r>
                </w:p>
                <w:p w14:paraId="56F08953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Hidratar a pele;</w:t>
                  </w:r>
                </w:p>
                <w:p w14:paraId="64D11AAE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Realizar atividades físicas;</w:t>
                  </w:r>
                </w:p>
                <w:p w14:paraId="44F963C5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Não andar descalço;</w:t>
                  </w:r>
                </w:p>
                <w:p w14:paraId="2E755F40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Cuidado ao cortar as unhas, corte sempre em linha reta;</w:t>
                  </w:r>
                </w:p>
                <w:p w14:paraId="67D3D631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Prefira utilizar meias de algodão que não aperte os pés;</w:t>
                  </w:r>
                </w:p>
                <w:p w14:paraId="44CCFBA1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Examinar pés diariamente a procura de calosidades e/ou rachaduras;</w:t>
                  </w:r>
                </w:p>
                <w:p w14:paraId="06DE2390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3556"/>
                    </w:tabs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Fonts w:ascii="Arial" w:hAnsi="Arial" w:cs="Arial"/>
                    </w:rPr>
                    <w:t>M</w:t>
                  </w: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elhorar a qualidade do sono;</w:t>
                  </w:r>
                </w:p>
                <w:p w14:paraId="1306F726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Aumentar a ingestão de água;</w:t>
                  </w:r>
                </w:p>
                <w:p w14:paraId="0D442A40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Lembrar de renovar os medicamentos antes de acabar;</w:t>
                  </w:r>
                </w:p>
                <w:p w14:paraId="0B158AA2" w14:textId="77777777" w:rsidR="00091F63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Fonts w:ascii="Arial" w:hAnsi="Arial" w:cs="Arial"/>
                    </w:rPr>
                    <w:t>Outros:</w:t>
                  </w:r>
                </w:p>
                <w:p w14:paraId="547410DD" w14:textId="77777777" w:rsidR="00091F63" w:rsidRDefault="00091F63" w:rsidP="00091F63"/>
              </w:tc>
            </w:tr>
          </w:tbl>
          <w:p w14:paraId="3C7F858E" w14:textId="77777777" w:rsidR="00091F63" w:rsidRDefault="00091F63" w:rsidP="00091F63"/>
          <w:p w14:paraId="07D25E61" w14:textId="77777777" w:rsidR="00091F63" w:rsidRDefault="00091F63"/>
        </w:tc>
        <w:tc>
          <w:tcPr>
            <w:tcW w:w="567" w:type="dxa"/>
          </w:tcPr>
          <w:p w14:paraId="2278462F" w14:textId="77777777" w:rsidR="00091F63" w:rsidRDefault="00091F63"/>
        </w:tc>
        <w:tc>
          <w:tcPr>
            <w:tcW w:w="7477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7251"/>
            </w:tblGrid>
            <w:tr w:rsidR="00091F63" w14:paraId="0D364A3B" w14:textId="77777777" w:rsidTr="001D79B6">
              <w:trPr>
                <w:trHeight w:val="850"/>
              </w:trPr>
              <w:tc>
                <w:tcPr>
                  <w:tcW w:w="7933" w:type="dxa"/>
                  <w:vAlign w:val="center"/>
                </w:tcPr>
                <w:p w14:paraId="61488B5B" w14:textId="77777777" w:rsidR="00091F63" w:rsidRPr="00031E3C" w:rsidRDefault="00091F63" w:rsidP="00091F63">
                  <w:pPr>
                    <w:pStyle w:val="Cabealho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31E3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62336" behindDoc="0" locked="0" layoutInCell="1" allowOverlap="1" wp14:anchorId="4CE61003" wp14:editId="310120C0">
                        <wp:simplePos x="0" y="0"/>
                        <wp:positionH relativeFrom="column">
                          <wp:posOffset>165100</wp:posOffset>
                        </wp:positionH>
                        <wp:positionV relativeFrom="paragraph">
                          <wp:posOffset>34290</wp:posOffset>
                        </wp:positionV>
                        <wp:extent cx="516255" cy="516255"/>
                        <wp:effectExtent l="0" t="0" r="0" b="0"/>
                        <wp:wrapSquare wrapText="largest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" cy="516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31E3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3360" behindDoc="1" locked="0" layoutInCell="1" allowOverlap="1" wp14:anchorId="1352418A" wp14:editId="55A9122A">
                        <wp:simplePos x="0" y="0"/>
                        <wp:positionH relativeFrom="column">
                          <wp:posOffset>5933440</wp:posOffset>
                        </wp:positionH>
                        <wp:positionV relativeFrom="paragraph">
                          <wp:posOffset>31750</wp:posOffset>
                        </wp:positionV>
                        <wp:extent cx="443230" cy="54292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221"/>
                            <wp:lineTo x="20424" y="21221"/>
                            <wp:lineTo x="20424" y="0"/>
                            <wp:lineTo x="0" y="0"/>
                          </wp:wrapPolygon>
                        </wp:wrapTight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23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31E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UNIVERSIDADE ESTADUAL DE MARINGÁ</w:t>
                  </w:r>
                </w:p>
                <w:p w14:paraId="37171A9E" w14:textId="03D7662F" w:rsidR="00091F63" w:rsidRPr="00031E3C" w:rsidRDefault="00091F63" w:rsidP="00091F63">
                  <w:pPr>
                    <w:pStyle w:val="Cabealho"/>
                    <w:tabs>
                      <w:tab w:val="left" w:pos="330"/>
                    </w:tabs>
                    <w:ind w:right="-44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31E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PROGRAMA DE PÓS-GRADUAÇÃO EM NFERMAGEM</w:t>
                  </w:r>
                </w:p>
                <w:p w14:paraId="0C650335" w14:textId="5E37201A" w:rsidR="00091F63" w:rsidRPr="00031E3C" w:rsidRDefault="00091F63" w:rsidP="00091F63">
                  <w:pPr>
                    <w:pStyle w:val="Cabealh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GUIA DE RETORNO PARA O ELEMONITORAMENTO </w:t>
                  </w:r>
                </w:p>
                <w:p w14:paraId="1A38B9A2" w14:textId="77777777" w:rsidR="00091F63" w:rsidRDefault="00091F63" w:rsidP="00091F63">
                  <w:pPr>
                    <w:ind w:right="291"/>
                    <w:jc w:val="center"/>
                  </w:pPr>
                </w:p>
              </w:tc>
            </w:tr>
            <w:tr w:rsidR="00091F63" w14:paraId="4EBB3893" w14:textId="77777777" w:rsidTr="001D79B6">
              <w:tc>
                <w:tcPr>
                  <w:tcW w:w="7933" w:type="dxa"/>
                </w:tcPr>
                <w:p w14:paraId="76CA6CC2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USUÁRIO:</w:t>
                  </w:r>
                </w:p>
              </w:tc>
            </w:tr>
            <w:tr w:rsidR="00091F63" w14:paraId="76A9C3BE" w14:textId="77777777" w:rsidTr="001D79B6">
              <w:tc>
                <w:tcPr>
                  <w:tcW w:w="7933" w:type="dxa"/>
                </w:tcPr>
                <w:p w14:paraId="7F764108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DATA:</w:t>
                  </w:r>
                </w:p>
              </w:tc>
            </w:tr>
            <w:tr w:rsidR="00091F63" w14:paraId="1D551EB8" w14:textId="77777777" w:rsidTr="001D79B6">
              <w:tc>
                <w:tcPr>
                  <w:tcW w:w="7933" w:type="dxa"/>
                </w:tcPr>
                <w:p w14:paraId="69C74955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INTERVALO INDICADO PARA AS LIGAÇÕES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091F63" w14:paraId="3466B3F8" w14:textId="77777777" w:rsidTr="001D79B6">
              <w:tc>
                <w:tcPr>
                  <w:tcW w:w="7933" w:type="dxa"/>
                </w:tcPr>
                <w:p w14:paraId="65882E57" w14:textId="77777777" w:rsidR="00091F63" w:rsidRDefault="00091F63" w:rsidP="00091F63"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PRÓXIMO CONTATO ATÉ:</w:t>
                  </w:r>
                </w:p>
              </w:tc>
            </w:tr>
            <w:tr w:rsidR="00091F63" w14:paraId="6D189EAD" w14:textId="77777777" w:rsidTr="001D79B6">
              <w:tc>
                <w:tcPr>
                  <w:tcW w:w="7933" w:type="dxa"/>
                </w:tcPr>
                <w:p w14:paraId="63130E4D" w14:textId="77777777" w:rsidR="00091F63" w:rsidRDefault="00091F63" w:rsidP="00091F63">
                  <w:pPr>
                    <w:jc w:val="center"/>
                  </w:pPr>
                  <w:r w:rsidRPr="00A61B3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METAS A SEREM IMPLEMENTADAS</w:t>
                  </w:r>
                </w:p>
              </w:tc>
            </w:tr>
            <w:tr w:rsidR="00091F63" w14:paraId="12D514B0" w14:textId="77777777" w:rsidTr="001D79B6">
              <w:trPr>
                <w:trHeight w:val="4666"/>
              </w:trPr>
              <w:tc>
                <w:tcPr>
                  <w:tcW w:w="7933" w:type="dxa"/>
                </w:tcPr>
                <w:p w14:paraId="648C329B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Diminuir consumo de sal;</w:t>
                  </w:r>
                </w:p>
                <w:p w14:paraId="717E438A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Diminuir consumo de açúcar;</w:t>
                  </w:r>
                </w:p>
                <w:p w14:paraId="13F2002B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Tomar medicamentos na dose e nos horários certos;</w:t>
                  </w:r>
                </w:p>
                <w:p w14:paraId="45FD2EFD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Fazer rodízio dos locais de aplicação da insulina;</w:t>
                  </w:r>
                </w:p>
                <w:p w14:paraId="1D0070AF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Guardar a insulina na parte baixa ou na porta da geladeira;</w:t>
                  </w:r>
                </w:p>
                <w:p w14:paraId="34EFBC12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Hidratar a pele;</w:t>
                  </w:r>
                </w:p>
                <w:p w14:paraId="6C0ED7DA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Realizar atividades físicas;</w:t>
                  </w:r>
                </w:p>
                <w:p w14:paraId="107BB3D2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Não andar descalço;</w:t>
                  </w:r>
                </w:p>
                <w:p w14:paraId="74AE28DF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Cuidado ao cortar as unhas, corte sempre em linha reta;</w:t>
                  </w:r>
                </w:p>
                <w:p w14:paraId="5862EBF2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Prefira utilizar meias de algodão que não aperte os pés;</w:t>
                  </w:r>
                </w:p>
                <w:p w14:paraId="66028358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Examinar pés diariamente a procura de calosidades e/ou rachaduras;</w:t>
                  </w:r>
                </w:p>
                <w:p w14:paraId="0975BE68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3556"/>
                    </w:tabs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Fonts w:ascii="Arial" w:hAnsi="Arial" w:cs="Arial"/>
                    </w:rPr>
                    <w:t>M</w:t>
                  </w: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elhorar a qualidade do sono;</w:t>
                  </w:r>
                </w:p>
                <w:p w14:paraId="051663CB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Aumentar a ingestão de água;</w:t>
                  </w:r>
                </w:p>
                <w:p w14:paraId="46FF0537" w14:textId="77777777" w:rsidR="00091F63" w:rsidRPr="00A61B35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Style w:val="jsgrdq"/>
                      <w:rFonts w:ascii="Arial" w:hAnsi="Arial" w:cs="Arial"/>
                      <w:color w:val="141414"/>
                    </w:rPr>
                    <w:t>Lembrar de renovar os medicamentos antes de acabar;</w:t>
                  </w:r>
                </w:p>
                <w:p w14:paraId="4077D7BC" w14:textId="77777777" w:rsidR="00091F63" w:rsidRDefault="00091F63" w:rsidP="00091F6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A61B35">
                    <w:rPr>
                      <w:rFonts w:ascii="Arial" w:hAnsi="Arial" w:cs="Arial"/>
                    </w:rPr>
                    <w:t>Outros:</w:t>
                  </w:r>
                </w:p>
                <w:p w14:paraId="509C2F72" w14:textId="77777777" w:rsidR="00091F63" w:rsidRDefault="00091F63" w:rsidP="00091F63"/>
              </w:tc>
            </w:tr>
          </w:tbl>
          <w:p w14:paraId="13876979" w14:textId="77777777" w:rsidR="00091F63" w:rsidRDefault="00091F63" w:rsidP="00091F63"/>
          <w:p w14:paraId="2C7B535B" w14:textId="51897C74" w:rsidR="00091F63" w:rsidRDefault="00091F63"/>
        </w:tc>
      </w:tr>
    </w:tbl>
    <w:p w14:paraId="2CD18534" w14:textId="77777777" w:rsidR="00EE7360" w:rsidRDefault="00EE7360"/>
    <w:sectPr w:rsidR="00EE7360" w:rsidSect="00091F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33A7"/>
    <w:multiLevelType w:val="hybridMultilevel"/>
    <w:tmpl w:val="91863A1E"/>
    <w:lvl w:ilvl="0" w:tplc="9CFE2D6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3"/>
    <w:rsid w:val="00091F63"/>
    <w:rsid w:val="002A4AE7"/>
    <w:rsid w:val="00E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3C1A"/>
  <w15:chartTrackingRefBased/>
  <w15:docId w15:val="{AC848EC1-CC04-431D-909A-E78F9AEC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Fontepargpadro"/>
    <w:rsid w:val="00091F63"/>
  </w:style>
  <w:style w:type="paragraph" w:styleId="PargrafodaLista">
    <w:name w:val="List Paragraph"/>
    <w:basedOn w:val="Normal"/>
    <w:uiPriority w:val="34"/>
    <w:qFormat/>
    <w:rsid w:val="00091F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1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2021-08-25T10:30:00Z</dcterms:created>
  <dcterms:modified xsi:type="dcterms:W3CDTF">2021-08-25T10:34:00Z</dcterms:modified>
</cp:coreProperties>
</file>