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FA604A6" w14:paraId="1E207724" wp14:textId="5A1CA2B4">
      <w:pPr>
        <w:pStyle w:val="Normal"/>
      </w:pPr>
      <w:r>
        <w:drawing>
          <wp:inline xmlns:wp14="http://schemas.microsoft.com/office/word/2010/wordprocessingDrawing" wp14:editId="54978719" wp14:anchorId="3DEB7CEA">
            <wp:extent cx="8858250" cy="4981574"/>
            <wp:effectExtent l="0" t="0" r="0" b="0"/>
            <wp:docPr id="18455841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38ae094403c41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498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F8C543E"/>
  <w15:docId w15:val="{2550c6d2-ab09-422e-a576-9e87d7e2c5b0}"/>
  <w:rsids>
    <w:rsidRoot w:val="2F8C543E"/>
    <w:rsid w:val="2F8C543E"/>
    <w:rsid w:val="3FA604A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638ae094403c41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2020-12-15T21:32:13.4081131Z</dcterms:created>
  <dcterms:modified xsi:type="dcterms:W3CDTF">2020-12-15T21:37:25.3535290Z</dcterms:modified>
  <dc:creator>Lucas Victor</dc:creator>
  <lastModifiedBy>Lucas Victor</lastModifiedBy>
</coreProperties>
</file>